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443EA3" w:rsidRPr="00A40DA0" w:rsidTr="00A40DA0">
        <w:tc>
          <w:tcPr>
            <w:tcW w:w="4927" w:type="dxa"/>
            <w:shd w:val="clear" w:color="auto" w:fill="auto"/>
          </w:tcPr>
          <w:p w:rsidR="00443EA3" w:rsidRPr="00A40DA0" w:rsidRDefault="00443EA3" w:rsidP="00443EA3">
            <w:pPr>
              <w:rPr>
                <w:b/>
                <w:szCs w:val="28"/>
              </w:rPr>
            </w:pPr>
            <w:r w:rsidRPr="00A40DA0">
              <w:rPr>
                <w:b/>
                <w:bCs/>
                <w:szCs w:val="28"/>
              </w:rPr>
              <w:t>«</w:t>
            </w:r>
            <w:r w:rsidR="003B4C7A">
              <w:rPr>
                <w:b/>
                <w:bCs/>
                <w:szCs w:val="28"/>
              </w:rPr>
              <w:t>УТВЕРЖДАЮ</w:t>
            </w:r>
            <w:r w:rsidRPr="00A40DA0">
              <w:rPr>
                <w:b/>
                <w:bCs/>
                <w:szCs w:val="28"/>
              </w:rPr>
              <w:t xml:space="preserve">»          </w:t>
            </w:r>
            <w:r w:rsidRPr="00A40DA0">
              <w:rPr>
                <w:b/>
                <w:szCs w:val="28"/>
              </w:rPr>
              <w:t xml:space="preserve">                              </w:t>
            </w:r>
          </w:p>
          <w:p w:rsidR="00443EA3" w:rsidRPr="00A40DA0" w:rsidRDefault="00443EA3" w:rsidP="00A40DA0">
            <w:pPr>
              <w:jc w:val="both"/>
              <w:rPr>
                <w:szCs w:val="28"/>
              </w:rPr>
            </w:pPr>
            <w:r w:rsidRPr="00A40DA0">
              <w:rPr>
                <w:bCs/>
                <w:szCs w:val="28"/>
              </w:rPr>
              <w:t>Председатель Правления</w:t>
            </w:r>
            <w:r w:rsidRPr="00A40DA0">
              <w:rPr>
                <w:szCs w:val="28"/>
              </w:rPr>
              <w:t xml:space="preserve">                              </w:t>
            </w:r>
          </w:p>
          <w:p w:rsidR="00443EA3" w:rsidRPr="00A40DA0" w:rsidRDefault="00443EA3" w:rsidP="00A40DA0">
            <w:pPr>
              <w:jc w:val="both"/>
              <w:rPr>
                <w:szCs w:val="28"/>
              </w:rPr>
            </w:pPr>
            <w:r w:rsidRPr="00A40DA0">
              <w:rPr>
                <w:szCs w:val="28"/>
              </w:rPr>
              <w:t xml:space="preserve">РОО «Спортивная         федерация                                                      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 xml:space="preserve">шахмат Ярославской области.                         </w:t>
            </w:r>
          </w:p>
          <w:p w:rsidR="00443EA3" w:rsidRPr="00A40DA0" w:rsidRDefault="00443EA3" w:rsidP="00A40DA0">
            <w:pPr>
              <w:jc w:val="center"/>
              <w:rPr>
                <w:b/>
                <w:bCs/>
                <w:szCs w:val="28"/>
              </w:rPr>
            </w:pPr>
          </w:p>
          <w:p w:rsidR="00443EA3" w:rsidRPr="00A40DA0" w:rsidRDefault="00443EA3" w:rsidP="00443EA3">
            <w:pPr>
              <w:rPr>
                <w:b/>
                <w:bCs/>
                <w:szCs w:val="28"/>
              </w:rPr>
            </w:pPr>
            <w:r w:rsidRPr="00A40DA0">
              <w:rPr>
                <w:b/>
                <w:bCs/>
                <w:szCs w:val="28"/>
              </w:rPr>
              <w:t xml:space="preserve">______________  </w:t>
            </w:r>
            <w:r w:rsidR="00B1414C">
              <w:rPr>
                <w:bCs/>
                <w:szCs w:val="28"/>
              </w:rPr>
              <w:t>А.</w:t>
            </w:r>
            <w:r w:rsidRPr="00A40DA0">
              <w:rPr>
                <w:bCs/>
                <w:szCs w:val="28"/>
              </w:rPr>
              <w:t>С. Москвин</w:t>
            </w:r>
            <w:r w:rsidRPr="00A40DA0">
              <w:rPr>
                <w:b/>
                <w:bCs/>
                <w:szCs w:val="28"/>
              </w:rPr>
              <w:t xml:space="preserve">  </w:t>
            </w:r>
            <w:r w:rsidRPr="00A40DA0">
              <w:rPr>
                <w:szCs w:val="28"/>
              </w:rPr>
              <w:t xml:space="preserve">                  </w:t>
            </w:r>
          </w:p>
        </w:tc>
        <w:tc>
          <w:tcPr>
            <w:tcW w:w="4927" w:type="dxa"/>
            <w:shd w:val="clear" w:color="auto" w:fill="auto"/>
          </w:tcPr>
          <w:p w:rsidR="00443EA3" w:rsidRPr="00A40DA0" w:rsidRDefault="00443EA3" w:rsidP="00443EA3">
            <w:pPr>
              <w:rPr>
                <w:b/>
                <w:szCs w:val="28"/>
              </w:rPr>
            </w:pPr>
            <w:r w:rsidRPr="00A40DA0">
              <w:rPr>
                <w:b/>
                <w:szCs w:val="28"/>
              </w:rPr>
              <w:t>«УТВЕРЖДАЮ»</w:t>
            </w:r>
          </w:p>
          <w:p w:rsidR="00443EA3" w:rsidRPr="00A40DA0" w:rsidRDefault="00F6716F" w:rsidP="00722DD9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443EA3" w:rsidRPr="00A40DA0">
              <w:rPr>
                <w:szCs w:val="28"/>
              </w:rPr>
              <w:t xml:space="preserve"> департамента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>по физической культуре, спорту и молодежной политике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>Ярославской области</w:t>
            </w:r>
          </w:p>
          <w:p w:rsidR="00443EA3" w:rsidRPr="00A40DA0" w:rsidRDefault="00443EA3" w:rsidP="00A40DA0">
            <w:pPr>
              <w:jc w:val="center"/>
              <w:rPr>
                <w:szCs w:val="28"/>
              </w:rPr>
            </w:pPr>
            <w:r w:rsidRPr="00A40DA0">
              <w:rPr>
                <w:szCs w:val="28"/>
              </w:rPr>
              <w:t xml:space="preserve">_________________  </w:t>
            </w:r>
            <w:r w:rsidR="002B1B2A">
              <w:rPr>
                <w:szCs w:val="28"/>
              </w:rPr>
              <w:t>С</w:t>
            </w:r>
            <w:r w:rsidRPr="00A40DA0">
              <w:rPr>
                <w:szCs w:val="28"/>
              </w:rPr>
              <w:t>.</w:t>
            </w:r>
            <w:r w:rsidR="002B1B2A">
              <w:rPr>
                <w:szCs w:val="28"/>
              </w:rPr>
              <w:t>А</w:t>
            </w:r>
            <w:r w:rsidRPr="00A40DA0">
              <w:rPr>
                <w:szCs w:val="28"/>
              </w:rPr>
              <w:t>.</w:t>
            </w:r>
            <w:r w:rsidR="00F52379">
              <w:rPr>
                <w:szCs w:val="28"/>
              </w:rPr>
              <w:t xml:space="preserve"> </w:t>
            </w:r>
            <w:proofErr w:type="spellStart"/>
            <w:r w:rsidR="002B1B2A">
              <w:rPr>
                <w:szCs w:val="28"/>
              </w:rPr>
              <w:t>Панчишный</w:t>
            </w:r>
            <w:proofErr w:type="spellEnd"/>
          </w:p>
          <w:p w:rsidR="00443EA3" w:rsidRPr="00A40DA0" w:rsidRDefault="00443EA3" w:rsidP="00443EA3">
            <w:pPr>
              <w:rPr>
                <w:b/>
                <w:bCs/>
                <w:szCs w:val="28"/>
              </w:rPr>
            </w:pPr>
          </w:p>
        </w:tc>
      </w:tr>
    </w:tbl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270A9D" w:rsidRDefault="00293D54" w:rsidP="00270A9D">
      <w:pPr>
        <w:pStyle w:val="4"/>
        <w:shd w:val="clear" w:color="auto" w:fill="FFFFFF"/>
        <w:rPr>
          <w:b w:val="0"/>
          <w:szCs w:val="28"/>
        </w:rPr>
      </w:pPr>
      <w:r w:rsidRPr="00722DD9">
        <w:rPr>
          <w:b w:val="0"/>
          <w:szCs w:val="28"/>
        </w:rPr>
        <w:t>Положение</w:t>
      </w:r>
    </w:p>
    <w:p w:rsidR="00BA2BB3" w:rsidRPr="00BA2BB3" w:rsidRDefault="00BA2BB3" w:rsidP="00BA2BB3"/>
    <w:p w:rsidR="00D8580D" w:rsidRPr="00D8580D" w:rsidRDefault="00270A9D" w:rsidP="00D8580D">
      <w:pPr>
        <w:shd w:val="clear" w:color="auto" w:fill="FFFFFF"/>
        <w:jc w:val="center"/>
        <w:rPr>
          <w:szCs w:val="28"/>
        </w:rPr>
      </w:pPr>
      <w:r w:rsidRPr="00722DD9">
        <w:rPr>
          <w:szCs w:val="28"/>
        </w:rPr>
        <w:t xml:space="preserve">о проведении </w:t>
      </w:r>
      <w:r w:rsidR="003D0DDC">
        <w:rPr>
          <w:szCs w:val="28"/>
        </w:rPr>
        <w:t>2</w:t>
      </w:r>
      <w:r w:rsidR="00D8580D" w:rsidRPr="00D8580D">
        <w:rPr>
          <w:szCs w:val="28"/>
        </w:rPr>
        <w:t xml:space="preserve"> этапа Открытого Кубка Ярославской области </w:t>
      </w:r>
    </w:p>
    <w:p w:rsidR="006F782F" w:rsidRPr="00722DD9" w:rsidRDefault="00D8580D" w:rsidP="00D8580D">
      <w:pPr>
        <w:shd w:val="clear" w:color="auto" w:fill="FFFFFF"/>
        <w:jc w:val="center"/>
        <w:rPr>
          <w:b/>
          <w:szCs w:val="28"/>
        </w:rPr>
      </w:pPr>
      <w:r w:rsidRPr="00D8580D">
        <w:rPr>
          <w:szCs w:val="28"/>
        </w:rPr>
        <w:t>по быстрым шахматам.</w:t>
      </w:r>
    </w:p>
    <w:p w:rsidR="006F782F" w:rsidRPr="00722DD9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Pr="000E5FA1" w:rsidRDefault="000E5FA1" w:rsidP="001E205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0880032811</w:t>
      </w:r>
      <w:r w:rsidR="00091C10" w:rsidRPr="000E5FA1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CE2478" w:rsidRDefault="00CE2478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C459B7" w:rsidRDefault="00C459B7" w:rsidP="001E2056">
      <w:pPr>
        <w:pStyle w:val="2"/>
        <w:jc w:val="center"/>
        <w:rPr>
          <w:b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>Областные соревнования по шахматам  (далее - Соревнование) проводится в соответствии:</w:t>
      </w: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B05D87" w:rsidRDefault="00B05D87" w:rsidP="00F61547">
      <w:pPr>
        <w:ind w:firstLine="567"/>
        <w:jc w:val="both"/>
        <w:rPr>
          <w:szCs w:val="28"/>
        </w:rPr>
      </w:pPr>
      <w:r>
        <w:rPr>
          <w:szCs w:val="28"/>
        </w:rPr>
        <w:t>- с п</w:t>
      </w:r>
      <w:r w:rsidR="00F61547">
        <w:rPr>
          <w:szCs w:val="28"/>
        </w:rPr>
        <w:t>равилами вида спорта «шахматы», у</w:t>
      </w:r>
      <w:r w:rsidR="00F61547" w:rsidRPr="00F61547">
        <w:rPr>
          <w:szCs w:val="28"/>
        </w:rPr>
        <w:t>твержде</w:t>
      </w:r>
      <w:r w:rsidR="002F55AD">
        <w:rPr>
          <w:szCs w:val="28"/>
        </w:rPr>
        <w:t>н</w:t>
      </w:r>
      <w:r w:rsidR="00F61547" w:rsidRPr="00F61547">
        <w:rPr>
          <w:szCs w:val="28"/>
        </w:rPr>
        <w:t>ны</w:t>
      </w:r>
      <w:r w:rsidR="00F61547">
        <w:rPr>
          <w:szCs w:val="28"/>
        </w:rPr>
        <w:t>м</w:t>
      </w:r>
      <w:r w:rsidR="00F61547" w:rsidRPr="00F61547">
        <w:rPr>
          <w:szCs w:val="28"/>
        </w:rPr>
        <w:t xml:space="preserve"> приказом</w:t>
      </w:r>
      <w:r w:rsidR="00F61547">
        <w:rPr>
          <w:szCs w:val="28"/>
        </w:rPr>
        <w:t xml:space="preserve"> </w:t>
      </w:r>
      <w:r w:rsidR="00F61547" w:rsidRPr="00F61547">
        <w:rPr>
          <w:szCs w:val="28"/>
        </w:rPr>
        <w:t>Министерства спорта</w:t>
      </w:r>
      <w:r w:rsidR="00F61547">
        <w:rPr>
          <w:szCs w:val="28"/>
        </w:rPr>
        <w:t xml:space="preserve"> </w:t>
      </w:r>
      <w:r w:rsidR="00F61547" w:rsidRPr="00F61547">
        <w:rPr>
          <w:szCs w:val="28"/>
        </w:rPr>
        <w:t>Российской Федерации</w:t>
      </w:r>
      <w:r w:rsidR="00F61547">
        <w:rPr>
          <w:szCs w:val="28"/>
        </w:rPr>
        <w:t xml:space="preserve"> </w:t>
      </w:r>
      <w:r w:rsidR="00F61547" w:rsidRPr="00F61547">
        <w:rPr>
          <w:szCs w:val="28"/>
        </w:rPr>
        <w:t>от 17 июля 2017 г. № 654,</w:t>
      </w:r>
      <w:r w:rsidR="00F61547">
        <w:rPr>
          <w:szCs w:val="28"/>
        </w:rPr>
        <w:t xml:space="preserve"> </w:t>
      </w:r>
      <w:r w:rsidR="00F61547" w:rsidRPr="00F61547">
        <w:rPr>
          <w:szCs w:val="28"/>
        </w:rPr>
        <w:t xml:space="preserve">в редакции приказа </w:t>
      </w:r>
      <w:proofErr w:type="spellStart"/>
      <w:r w:rsidR="00F61547" w:rsidRPr="00F61547">
        <w:rPr>
          <w:szCs w:val="28"/>
        </w:rPr>
        <w:t>Минспорта</w:t>
      </w:r>
      <w:proofErr w:type="spellEnd"/>
      <w:r w:rsidR="00F61547" w:rsidRPr="00F61547">
        <w:rPr>
          <w:szCs w:val="28"/>
        </w:rPr>
        <w:t xml:space="preserve"> России от 19 декабря 2017 г. № 1087</w:t>
      </w:r>
      <w:r w:rsidR="00F61547">
        <w:rPr>
          <w:szCs w:val="28"/>
        </w:rPr>
        <w:t>, не противоречащим Правилам</w:t>
      </w:r>
      <w:r w:rsidR="00F61547" w:rsidRPr="00F61547">
        <w:rPr>
          <w:szCs w:val="28"/>
        </w:rPr>
        <w:t xml:space="preserve"> шахмат ФИДЕ</w:t>
      </w:r>
      <w:r w:rsidR="00F61547">
        <w:rPr>
          <w:szCs w:val="28"/>
        </w:rPr>
        <w:t>.</w:t>
      </w: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9812BD" w:rsidRPr="009812BD">
        <w:rPr>
          <w:szCs w:val="28"/>
        </w:rPr>
        <w:t>календарным планом проведения областных физкультурных и спортивных мероприятий на территории Ярославской области</w:t>
      </w:r>
      <w:r w:rsidR="006770C2">
        <w:rPr>
          <w:szCs w:val="28"/>
        </w:rPr>
        <w:t>,</w:t>
      </w:r>
      <w:r w:rsidR="009812BD" w:rsidRPr="009812BD">
        <w:rPr>
          <w:szCs w:val="28"/>
        </w:rPr>
        <w:t xml:space="preserve"> утвержденным приказом департамента по физической культуре, спорту и молодежной политике Ярославской области;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>повышение мастерства спортсменов</w:t>
      </w:r>
      <w:r w:rsidRPr="00610018">
        <w:rPr>
          <w:color w:val="auto"/>
          <w:sz w:val="28"/>
          <w:szCs w:val="28"/>
        </w:rPr>
        <w:t>;</w:t>
      </w:r>
    </w:p>
    <w:p w:rsidR="00610018" w:rsidRPr="00D264B5" w:rsidRDefault="000E5FA1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80698">
        <w:rPr>
          <w:color w:val="auto"/>
          <w:sz w:val="28"/>
          <w:szCs w:val="28"/>
        </w:rPr>
        <w:t>о</w:t>
      </w:r>
      <w:r w:rsidR="00780698" w:rsidRPr="00780698">
        <w:rPr>
          <w:color w:val="auto"/>
          <w:sz w:val="28"/>
          <w:szCs w:val="28"/>
        </w:rPr>
        <w:t xml:space="preserve">тбор лучших спортсменов для участия в Высшей лиге </w:t>
      </w:r>
      <w:r w:rsidR="003D0DDC">
        <w:rPr>
          <w:color w:val="auto"/>
          <w:sz w:val="28"/>
          <w:szCs w:val="28"/>
        </w:rPr>
        <w:t>3</w:t>
      </w:r>
      <w:r w:rsidR="00780698" w:rsidRPr="00780698">
        <w:rPr>
          <w:color w:val="auto"/>
          <w:sz w:val="28"/>
          <w:szCs w:val="28"/>
        </w:rPr>
        <w:t xml:space="preserve"> этапа Кубка Ярославской области по быстрым шахматам</w:t>
      </w:r>
      <w:r w:rsidRPr="000E5FA1">
        <w:rPr>
          <w:color w:val="auto"/>
          <w:sz w:val="28"/>
          <w:szCs w:val="28"/>
        </w:rPr>
        <w:t>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lastRenderedPageBreak/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9F5D63" w:rsidRPr="009F5D63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442842" w:rsidRPr="001C324F" w:rsidRDefault="009F5D63" w:rsidP="009F5D6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F5D63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вызова от Федерального государственного бюджетного учреждения «Центр спортивной подготовки сборных команд России» (далее - ФБГУ «ЦСП»), на первенства России, первенства федеральных округов, Всероссийские соревнования с ограничением возраста – при наличии вызова от Федерального государственного бюджетного учреждения «Федеральный центр подготовки спортивного резерва» (далее - ФГБУ ФЦПСР).</w:t>
      </w:r>
    </w:p>
    <w:p w:rsidR="00D264B5" w:rsidRPr="001C324F" w:rsidRDefault="00D264B5" w:rsidP="001C324F">
      <w:pPr>
        <w:ind w:firstLine="567"/>
        <w:jc w:val="both"/>
        <w:rPr>
          <w:szCs w:val="28"/>
        </w:rPr>
      </w:pP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6D0464" w:rsidRPr="001C324F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211A4C" w:rsidRPr="00211A4C" w:rsidRDefault="008C6B1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05D87">
        <w:rPr>
          <w:color w:val="auto"/>
          <w:sz w:val="28"/>
          <w:szCs w:val="28"/>
        </w:rPr>
        <w:t>департамент по физической культуре, спорту и молодёжной политике</w:t>
      </w:r>
      <w:r w:rsidR="00211A4C" w:rsidRPr="00211A4C">
        <w:rPr>
          <w:color w:val="auto"/>
          <w:sz w:val="28"/>
          <w:szCs w:val="28"/>
        </w:rPr>
        <w:t xml:space="preserve"> Ярославской области;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 xml:space="preserve">ГУ ЯО </w:t>
      </w:r>
      <w:r w:rsidR="00B05D87">
        <w:rPr>
          <w:color w:val="auto"/>
          <w:sz w:val="28"/>
          <w:szCs w:val="28"/>
        </w:rPr>
        <w:t>Р</w:t>
      </w:r>
      <w:r w:rsidR="00780698" w:rsidRPr="00780698">
        <w:rPr>
          <w:color w:val="auto"/>
          <w:sz w:val="28"/>
          <w:szCs w:val="28"/>
        </w:rPr>
        <w:t>ЦСП</w:t>
      </w:r>
      <w:r w:rsidRPr="00211A4C">
        <w:rPr>
          <w:color w:val="auto"/>
          <w:sz w:val="28"/>
          <w:szCs w:val="28"/>
        </w:rPr>
        <w:t>;</w:t>
      </w:r>
    </w:p>
    <w:p w:rsidR="00211A4C" w:rsidRPr="00211A4C" w:rsidRDefault="00E7377D" w:rsidP="00A26595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97018"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0E5FA1"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 w:rsidR="00780698">
        <w:rPr>
          <w:color w:val="auto"/>
          <w:sz w:val="28"/>
          <w:szCs w:val="28"/>
        </w:rPr>
        <w:t>.</w:t>
      </w:r>
    </w:p>
    <w:p w:rsidR="00211A4C" w:rsidRPr="00211A4C" w:rsidRDefault="001042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– </w:t>
      </w:r>
      <w:r w:rsidR="0080345C">
        <w:rPr>
          <w:color w:val="auto"/>
          <w:sz w:val="28"/>
          <w:szCs w:val="28"/>
        </w:rPr>
        <w:t xml:space="preserve">ССВК, </w:t>
      </w:r>
      <w:proofErr w:type="spellStart"/>
      <w:r w:rsidR="0080345C">
        <w:rPr>
          <w:color w:val="auto"/>
          <w:sz w:val="28"/>
          <w:szCs w:val="28"/>
        </w:rPr>
        <w:t>Мокшанова</w:t>
      </w:r>
      <w:proofErr w:type="spellEnd"/>
      <w:r w:rsidR="0080345C">
        <w:rPr>
          <w:color w:val="auto"/>
          <w:sz w:val="28"/>
          <w:szCs w:val="28"/>
        </w:rPr>
        <w:t xml:space="preserve"> Наталья Николаевна</w:t>
      </w:r>
      <w:r w:rsidR="00A26595">
        <w:rPr>
          <w:color w:val="auto"/>
          <w:sz w:val="28"/>
          <w:szCs w:val="28"/>
        </w:rPr>
        <w:t>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3D690A" w:rsidRDefault="003D690A" w:rsidP="004774D6">
      <w:pPr>
        <w:pStyle w:val="Default"/>
        <w:jc w:val="center"/>
        <w:rPr>
          <w:color w:val="auto"/>
          <w:sz w:val="28"/>
          <w:szCs w:val="28"/>
        </w:rPr>
      </w:pPr>
    </w:p>
    <w:p w:rsidR="009F5D63" w:rsidRDefault="009F5D63" w:rsidP="009F5D63">
      <w:pPr>
        <w:spacing w:line="230" w:lineRule="auto"/>
        <w:ind w:firstLine="708"/>
        <w:jc w:val="both"/>
        <w:rPr>
          <w:szCs w:val="28"/>
        </w:rPr>
      </w:pPr>
      <w:r w:rsidRPr="00211A4C">
        <w:rPr>
          <w:szCs w:val="28"/>
        </w:rPr>
        <w:t xml:space="preserve">В целях обеспечения безопасности зрителей и участников, соревнование проводится на спортивных сооружениях, отвечающих требованиям </w:t>
      </w:r>
      <w:r w:rsidRPr="00211A4C">
        <w:rPr>
          <w:szCs w:val="28"/>
        </w:rPr>
        <w:lastRenderedPageBreak/>
        <w:t>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9F5D63" w:rsidRPr="004774D6" w:rsidRDefault="009F5D63" w:rsidP="009F5D63">
      <w:pPr>
        <w:spacing w:line="230" w:lineRule="auto"/>
        <w:ind w:firstLine="708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который пред</w:t>
      </w:r>
      <w:r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9F5D63" w:rsidRPr="004774D6" w:rsidRDefault="009F5D63" w:rsidP="009F5D63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9F5D63" w:rsidRPr="004774D6" w:rsidRDefault="009F5D63" w:rsidP="009F5D63">
      <w:pPr>
        <w:spacing w:line="230" w:lineRule="auto"/>
        <w:ind w:firstLine="708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9F5D63" w:rsidRDefault="009F5D63" w:rsidP="009F5D63">
      <w:pPr>
        <w:spacing w:line="230" w:lineRule="auto"/>
        <w:ind w:firstLine="708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>
        <w:rPr>
          <w:szCs w:val="28"/>
        </w:rPr>
        <w:t>существляются не ранее чем за 10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F23F68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Pr="000C74B0" w:rsidRDefault="00F23F68" w:rsidP="00146D03">
      <w:pPr>
        <w:pStyle w:val="Default"/>
        <w:jc w:val="both"/>
        <w:rPr>
          <w:color w:val="auto"/>
          <w:sz w:val="28"/>
          <w:szCs w:val="28"/>
        </w:rPr>
      </w:pPr>
    </w:p>
    <w:p w:rsidR="00193E79" w:rsidRDefault="00211A4C" w:rsidP="00193E7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6770C2">
        <w:rPr>
          <w:color w:val="auto"/>
          <w:sz w:val="28"/>
          <w:szCs w:val="28"/>
        </w:rPr>
        <w:t>17</w:t>
      </w:r>
      <w:r w:rsidR="00193E79">
        <w:rPr>
          <w:color w:val="auto"/>
          <w:sz w:val="28"/>
          <w:szCs w:val="28"/>
        </w:rPr>
        <w:t>-</w:t>
      </w:r>
      <w:r w:rsidR="006770C2">
        <w:rPr>
          <w:color w:val="auto"/>
          <w:sz w:val="28"/>
          <w:szCs w:val="28"/>
        </w:rPr>
        <w:t>17</w:t>
      </w:r>
      <w:r w:rsidR="0080345C">
        <w:rPr>
          <w:color w:val="auto"/>
          <w:sz w:val="28"/>
          <w:szCs w:val="28"/>
        </w:rPr>
        <w:t xml:space="preserve"> </w:t>
      </w:r>
      <w:r w:rsidR="006770C2">
        <w:rPr>
          <w:color w:val="auto"/>
          <w:sz w:val="28"/>
          <w:szCs w:val="28"/>
        </w:rPr>
        <w:t>марта</w:t>
      </w:r>
      <w:r w:rsidR="00780698" w:rsidRPr="00780698">
        <w:rPr>
          <w:color w:val="auto"/>
          <w:sz w:val="28"/>
          <w:szCs w:val="28"/>
        </w:rPr>
        <w:t xml:space="preserve"> 201</w:t>
      </w:r>
      <w:r w:rsidR="006770C2">
        <w:rPr>
          <w:color w:val="auto"/>
          <w:sz w:val="28"/>
          <w:szCs w:val="28"/>
        </w:rPr>
        <w:t>9</w:t>
      </w:r>
      <w:r w:rsidR="00780698" w:rsidRPr="00780698">
        <w:rPr>
          <w:color w:val="auto"/>
          <w:sz w:val="28"/>
          <w:szCs w:val="28"/>
        </w:rPr>
        <w:t xml:space="preserve"> </w:t>
      </w:r>
      <w:r w:rsidR="001F04DE">
        <w:rPr>
          <w:color w:val="auto"/>
          <w:sz w:val="28"/>
          <w:szCs w:val="28"/>
        </w:rPr>
        <w:t xml:space="preserve">года </w:t>
      </w:r>
      <w:r w:rsidR="000E5FA1" w:rsidRPr="000E5FA1">
        <w:rPr>
          <w:color w:val="auto"/>
          <w:sz w:val="28"/>
          <w:szCs w:val="28"/>
        </w:rPr>
        <w:t>в помещении МАУ ДК им. А.М. Добрынина</w:t>
      </w:r>
      <w:r w:rsidR="000E5FA1">
        <w:rPr>
          <w:color w:val="auto"/>
          <w:sz w:val="28"/>
          <w:szCs w:val="28"/>
        </w:rPr>
        <w:t xml:space="preserve"> по адресу:</w:t>
      </w:r>
      <w:r w:rsidR="000E5FA1" w:rsidRPr="000E5FA1">
        <w:rPr>
          <w:color w:val="auto"/>
          <w:sz w:val="28"/>
          <w:szCs w:val="28"/>
        </w:rPr>
        <w:t xml:space="preserve"> </w:t>
      </w:r>
      <w:r w:rsidR="000E5FA1" w:rsidRPr="001F04DE">
        <w:rPr>
          <w:color w:val="auto"/>
          <w:sz w:val="28"/>
          <w:szCs w:val="28"/>
        </w:rPr>
        <w:t>г. Ярославл</w:t>
      </w:r>
      <w:r w:rsidR="000E5FA1">
        <w:rPr>
          <w:color w:val="auto"/>
          <w:sz w:val="28"/>
          <w:szCs w:val="28"/>
        </w:rPr>
        <w:t xml:space="preserve">ь, </w:t>
      </w:r>
      <w:r w:rsidR="000E5FA1" w:rsidRPr="000E5FA1">
        <w:rPr>
          <w:color w:val="auto"/>
          <w:sz w:val="28"/>
          <w:szCs w:val="28"/>
        </w:rPr>
        <w:t>проспект Ленина д.24а</w:t>
      </w:r>
      <w:r w:rsidR="000E5FA1">
        <w:rPr>
          <w:color w:val="auto"/>
          <w:sz w:val="28"/>
          <w:szCs w:val="28"/>
        </w:rPr>
        <w:t>.</w:t>
      </w:r>
      <w:r w:rsidR="000E5FA1" w:rsidRPr="000E5FA1">
        <w:rPr>
          <w:color w:val="auto"/>
          <w:sz w:val="28"/>
          <w:szCs w:val="28"/>
        </w:rPr>
        <w:t xml:space="preserve"> </w:t>
      </w:r>
    </w:p>
    <w:p w:rsidR="00193E79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Регистрация участников </w:t>
      </w:r>
      <w:r w:rsidR="006770C2">
        <w:rPr>
          <w:color w:val="auto"/>
          <w:sz w:val="28"/>
          <w:szCs w:val="28"/>
        </w:rPr>
        <w:t>16</w:t>
      </w:r>
      <w:r w:rsidR="00193E79">
        <w:rPr>
          <w:color w:val="auto"/>
          <w:sz w:val="28"/>
          <w:szCs w:val="28"/>
        </w:rPr>
        <w:t xml:space="preserve"> </w:t>
      </w:r>
      <w:r w:rsidR="006770C2">
        <w:rPr>
          <w:color w:val="auto"/>
          <w:sz w:val="28"/>
          <w:szCs w:val="28"/>
        </w:rPr>
        <w:t>марта</w:t>
      </w:r>
      <w:r w:rsidR="00193E79">
        <w:rPr>
          <w:color w:val="auto"/>
          <w:sz w:val="28"/>
          <w:szCs w:val="28"/>
        </w:rPr>
        <w:t xml:space="preserve"> 15.00-1</w:t>
      </w:r>
      <w:r w:rsidR="006B4885">
        <w:rPr>
          <w:color w:val="auto"/>
          <w:sz w:val="28"/>
          <w:szCs w:val="28"/>
        </w:rPr>
        <w:t>8</w:t>
      </w:r>
      <w:r w:rsidR="00193E79">
        <w:rPr>
          <w:color w:val="auto"/>
          <w:sz w:val="28"/>
          <w:szCs w:val="28"/>
        </w:rPr>
        <w:t xml:space="preserve">.00 </w:t>
      </w:r>
    </w:p>
    <w:p w:rsidR="00780698" w:rsidRDefault="00193E79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</w:t>
      </w:r>
      <w:r w:rsidR="006770C2">
        <w:rPr>
          <w:color w:val="auto"/>
          <w:sz w:val="28"/>
          <w:szCs w:val="28"/>
        </w:rPr>
        <w:t>17</w:t>
      </w:r>
      <w:r>
        <w:rPr>
          <w:color w:val="auto"/>
          <w:sz w:val="28"/>
          <w:szCs w:val="28"/>
        </w:rPr>
        <w:t xml:space="preserve"> </w:t>
      </w:r>
      <w:r w:rsidR="006770C2">
        <w:rPr>
          <w:color w:val="auto"/>
          <w:sz w:val="28"/>
          <w:szCs w:val="28"/>
        </w:rPr>
        <w:t>марта</w:t>
      </w:r>
      <w:r>
        <w:rPr>
          <w:color w:val="auto"/>
          <w:sz w:val="28"/>
          <w:szCs w:val="28"/>
        </w:rPr>
        <w:t xml:space="preserve"> </w:t>
      </w:r>
      <w:r w:rsidR="00780698" w:rsidRPr="00780698">
        <w:rPr>
          <w:color w:val="auto"/>
          <w:sz w:val="28"/>
          <w:szCs w:val="28"/>
        </w:rPr>
        <w:t xml:space="preserve">10.00-10.45. </w:t>
      </w:r>
    </w:p>
    <w:p w:rsidR="00311FAD" w:rsidRDefault="006770C2" w:rsidP="00311F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 марта</w:t>
      </w:r>
      <w:r w:rsidR="00311FAD">
        <w:rPr>
          <w:color w:val="auto"/>
          <w:sz w:val="28"/>
          <w:szCs w:val="28"/>
        </w:rPr>
        <w:t>:</w:t>
      </w:r>
    </w:p>
    <w:p w:rsidR="00A06056" w:rsidRPr="00A06056" w:rsidRDefault="00A06056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6056">
        <w:rPr>
          <w:color w:val="auto"/>
          <w:sz w:val="28"/>
          <w:szCs w:val="28"/>
        </w:rPr>
        <w:t xml:space="preserve">Жеребьевка и техническое совещание 10.45-10.55. </w:t>
      </w:r>
    </w:p>
    <w:p w:rsidR="000E5FA1" w:rsidRDefault="00A06056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6056">
        <w:rPr>
          <w:color w:val="auto"/>
          <w:sz w:val="28"/>
          <w:szCs w:val="28"/>
        </w:rPr>
        <w:t>Открытие соревнований  в 11.00 часов.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6676D" w:rsidRDefault="0016676D" w:rsidP="001F04D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lastRenderedPageBreak/>
        <w:t>К участию в соревнованиях   допускаются все желающие, уплатившие стартовый взнос.</w:t>
      </w:r>
    </w:p>
    <w:p w:rsidR="009F5D63" w:rsidRPr="00FE02A0" w:rsidRDefault="009F5D63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Соревнование состоит из двух турниров: Высшей и Первой лиги. В Высшей Лиге участвуют спортсмены, отобравшиеся из </w:t>
      </w:r>
      <w:r w:rsidR="0080345C">
        <w:rPr>
          <w:color w:val="auto"/>
          <w:sz w:val="28"/>
          <w:szCs w:val="28"/>
        </w:rPr>
        <w:t xml:space="preserve">1 этапа </w:t>
      </w:r>
      <w:r w:rsidR="0080345C" w:rsidRPr="0080345C">
        <w:rPr>
          <w:color w:val="auto"/>
          <w:sz w:val="28"/>
          <w:szCs w:val="28"/>
        </w:rPr>
        <w:t xml:space="preserve">Открытого Кубка Ярославской области по быстрым шахматам </w:t>
      </w:r>
      <w:r w:rsidR="0080345C">
        <w:rPr>
          <w:color w:val="auto"/>
          <w:sz w:val="28"/>
          <w:szCs w:val="28"/>
        </w:rPr>
        <w:t>201</w:t>
      </w:r>
      <w:r w:rsidR="006770C2">
        <w:rPr>
          <w:color w:val="auto"/>
          <w:sz w:val="28"/>
          <w:szCs w:val="28"/>
        </w:rPr>
        <w:t>9</w:t>
      </w:r>
      <w:r w:rsidR="0080345C">
        <w:rPr>
          <w:color w:val="auto"/>
          <w:sz w:val="28"/>
          <w:szCs w:val="28"/>
        </w:rPr>
        <w:t xml:space="preserve"> </w:t>
      </w:r>
      <w:r w:rsidR="00930E3B">
        <w:rPr>
          <w:color w:val="auto"/>
          <w:sz w:val="28"/>
          <w:szCs w:val="28"/>
        </w:rPr>
        <w:t>года</w:t>
      </w:r>
      <w:r w:rsidRPr="00FE02A0">
        <w:rPr>
          <w:color w:val="auto"/>
          <w:sz w:val="28"/>
          <w:szCs w:val="28"/>
        </w:rPr>
        <w:t xml:space="preserve"> и спортсмены, д</w:t>
      </w:r>
      <w:r w:rsidR="002F55AD">
        <w:rPr>
          <w:color w:val="auto"/>
          <w:sz w:val="28"/>
          <w:szCs w:val="28"/>
        </w:rPr>
        <w:t xml:space="preserve">опущенные по решению Правления </w:t>
      </w:r>
      <w:r w:rsidRPr="00FE02A0">
        <w:rPr>
          <w:color w:val="auto"/>
          <w:sz w:val="28"/>
          <w:szCs w:val="28"/>
        </w:rPr>
        <w:t xml:space="preserve">РОО ««Спортивная федерация шахмат Ярославской области». 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проведения  Высшей Лиг</w:t>
      </w:r>
      <w:r>
        <w:rPr>
          <w:color w:val="auto"/>
          <w:sz w:val="28"/>
          <w:szCs w:val="28"/>
        </w:rPr>
        <w:t xml:space="preserve">и – </w:t>
      </w:r>
      <w:r w:rsidR="0080345C">
        <w:rPr>
          <w:color w:val="auto"/>
          <w:sz w:val="28"/>
          <w:szCs w:val="28"/>
        </w:rPr>
        <w:t>круговая 9 туров</w:t>
      </w:r>
      <w:r w:rsidRPr="00FE02A0">
        <w:rPr>
          <w:color w:val="auto"/>
          <w:sz w:val="28"/>
          <w:szCs w:val="28"/>
        </w:rPr>
        <w:t>.</w:t>
      </w:r>
      <w:r w:rsidR="0080345C">
        <w:rPr>
          <w:color w:val="auto"/>
          <w:sz w:val="28"/>
          <w:szCs w:val="28"/>
        </w:rPr>
        <w:t xml:space="preserve"> 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80345C" w:rsidRPr="0080345C" w:rsidRDefault="0080345C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345C">
        <w:rPr>
          <w:color w:val="auto"/>
          <w:sz w:val="28"/>
          <w:szCs w:val="28"/>
        </w:rPr>
        <w:t>результат личной встречи;</w:t>
      </w:r>
    </w:p>
    <w:p w:rsidR="0080345C" w:rsidRPr="0080345C" w:rsidRDefault="0080345C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345C">
        <w:rPr>
          <w:color w:val="auto"/>
          <w:sz w:val="28"/>
          <w:szCs w:val="28"/>
        </w:rPr>
        <w:t xml:space="preserve">- коэффициент </w:t>
      </w:r>
      <w:proofErr w:type="spellStart"/>
      <w:r w:rsidRPr="0080345C">
        <w:rPr>
          <w:color w:val="auto"/>
          <w:sz w:val="28"/>
          <w:szCs w:val="28"/>
        </w:rPr>
        <w:t>Бергера</w:t>
      </w:r>
      <w:proofErr w:type="spellEnd"/>
      <w:r w:rsidRPr="0080345C">
        <w:rPr>
          <w:color w:val="auto"/>
          <w:sz w:val="28"/>
          <w:szCs w:val="28"/>
        </w:rPr>
        <w:t>;</w:t>
      </w:r>
    </w:p>
    <w:p w:rsidR="0080345C" w:rsidRPr="0080345C" w:rsidRDefault="0080345C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345C">
        <w:rPr>
          <w:color w:val="auto"/>
          <w:sz w:val="28"/>
          <w:szCs w:val="28"/>
        </w:rPr>
        <w:t>- количество побед;</w:t>
      </w:r>
    </w:p>
    <w:p w:rsidR="0080345C" w:rsidRPr="0080345C" w:rsidRDefault="0080345C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345C">
        <w:rPr>
          <w:color w:val="auto"/>
          <w:sz w:val="28"/>
          <w:szCs w:val="28"/>
        </w:rPr>
        <w:t xml:space="preserve">- количество партий черными (кто больше играл черными – тот выше); </w:t>
      </w:r>
    </w:p>
    <w:p w:rsidR="009F5D63" w:rsidRPr="00FE02A0" w:rsidRDefault="0080345C" w:rsidP="008034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345C">
        <w:rPr>
          <w:color w:val="auto"/>
          <w:sz w:val="28"/>
          <w:szCs w:val="28"/>
        </w:rPr>
        <w:t>- преимущество черного цвета в личной партии.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Участники, занявшие 1-</w:t>
      </w:r>
      <w:r w:rsidR="005C68F6">
        <w:rPr>
          <w:color w:val="auto"/>
          <w:sz w:val="28"/>
          <w:szCs w:val="28"/>
        </w:rPr>
        <w:t>7</w:t>
      </w:r>
      <w:r w:rsidRPr="00FE02A0">
        <w:rPr>
          <w:color w:val="auto"/>
          <w:sz w:val="28"/>
          <w:szCs w:val="28"/>
        </w:rPr>
        <w:t xml:space="preserve"> места</w:t>
      </w:r>
      <w:r w:rsidR="00930E3B"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получают право участия в Высшей Лиге </w:t>
      </w:r>
      <w:r w:rsidR="0080345C">
        <w:rPr>
          <w:color w:val="auto"/>
          <w:sz w:val="28"/>
          <w:szCs w:val="28"/>
        </w:rPr>
        <w:t>3</w:t>
      </w:r>
      <w:r w:rsidRPr="00FE02A0">
        <w:rPr>
          <w:color w:val="auto"/>
          <w:sz w:val="28"/>
          <w:szCs w:val="28"/>
        </w:rPr>
        <w:t xml:space="preserve"> этапа Открытог</w:t>
      </w:r>
      <w:r>
        <w:rPr>
          <w:color w:val="auto"/>
          <w:sz w:val="28"/>
          <w:szCs w:val="28"/>
        </w:rPr>
        <w:t>о Кубка Ярославской области 201</w:t>
      </w:r>
      <w:r w:rsidR="006770C2">
        <w:rPr>
          <w:color w:val="auto"/>
          <w:sz w:val="28"/>
          <w:szCs w:val="28"/>
        </w:rPr>
        <w:t>9</w:t>
      </w:r>
      <w:r w:rsidRPr="00FE02A0">
        <w:rPr>
          <w:color w:val="auto"/>
          <w:sz w:val="28"/>
          <w:szCs w:val="28"/>
        </w:rPr>
        <w:t xml:space="preserve">г. по быстрым шахматам. 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проведения Первой Лиги -  швейцарская 7 туров.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>;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>;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количество побед.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    Участник, занявший 1 место</w:t>
      </w:r>
      <w:r w:rsidR="00930E3B"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получает право участия в Высшей Лиге </w:t>
      </w:r>
      <w:r w:rsidR="005F7083">
        <w:rPr>
          <w:color w:val="auto"/>
          <w:sz w:val="28"/>
          <w:szCs w:val="28"/>
        </w:rPr>
        <w:t>3</w:t>
      </w:r>
      <w:r w:rsidRPr="00FE02A0">
        <w:rPr>
          <w:color w:val="auto"/>
          <w:sz w:val="28"/>
          <w:szCs w:val="28"/>
        </w:rPr>
        <w:t xml:space="preserve"> этапа Открытог</w:t>
      </w:r>
      <w:r>
        <w:rPr>
          <w:color w:val="auto"/>
          <w:sz w:val="28"/>
          <w:szCs w:val="28"/>
        </w:rPr>
        <w:t>о Кубка Ярославской области 201</w:t>
      </w:r>
      <w:r w:rsidR="006770C2">
        <w:rPr>
          <w:color w:val="auto"/>
          <w:sz w:val="28"/>
          <w:szCs w:val="28"/>
        </w:rPr>
        <w:t>9</w:t>
      </w:r>
      <w:r w:rsidRPr="00FE02A0">
        <w:rPr>
          <w:color w:val="auto"/>
          <w:sz w:val="28"/>
          <w:szCs w:val="28"/>
        </w:rPr>
        <w:t xml:space="preserve"> г. по быстрым шахматам.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9F5D63" w:rsidRPr="00FE02A0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9F5D63" w:rsidRDefault="009F5D63" w:rsidP="009F5D6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Контроль времени – 10 мин плюс 5 сек.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часов.</w:t>
      </w:r>
      <w:r w:rsidRPr="00780698">
        <w:rPr>
          <w:color w:val="auto"/>
          <w:sz w:val="28"/>
          <w:szCs w:val="28"/>
        </w:rPr>
        <w:tab/>
      </w:r>
    </w:p>
    <w:p w:rsidR="001F04DE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146D03" w:rsidRDefault="000E60D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5BD6" w:rsidRPr="009D5BD6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6770C2">
        <w:rPr>
          <w:color w:val="auto"/>
          <w:sz w:val="28"/>
          <w:szCs w:val="28"/>
        </w:rPr>
        <w:t>16 марта</w:t>
      </w:r>
      <w:r w:rsidRPr="009D5BD6">
        <w:rPr>
          <w:color w:val="auto"/>
          <w:sz w:val="28"/>
          <w:szCs w:val="28"/>
        </w:rPr>
        <w:t xml:space="preserve"> 201</w:t>
      </w:r>
      <w:r w:rsidR="006770C2">
        <w:rPr>
          <w:color w:val="auto"/>
          <w:sz w:val="28"/>
          <w:szCs w:val="28"/>
        </w:rPr>
        <w:t>9</w:t>
      </w:r>
      <w:r w:rsidR="00B05D87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г. </w:t>
      </w:r>
      <w:r w:rsidRPr="00D62D16">
        <w:rPr>
          <w:b/>
          <w:color w:val="auto"/>
          <w:sz w:val="28"/>
          <w:szCs w:val="28"/>
        </w:rPr>
        <w:t>в электронном виде</w:t>
      </w:r>
      <w:r w:rsidRPr="009D5BD6">
        <w:rPr>
          <w:color w:val="auto"/>
          <w:sz w:val="28"/>
          <w:szCs w:val="28"/>
        </w:rPr>
        <w:t xml:space="preserve"> </w:t>
      </w:r>
      <w:r w:rsidR="002F55AD">
        <w:rPr>
          <w:color w:val="auto"/>
          <w:sz w:val="28"/>
          <w:szCs w:val="28"/>
        </w:rPr>
        <w:t xml:space="preserve">          </w:t>
      </w:r>
      <w:bookmarkStart w:id="0" w:name="_GoBack"/>
      <w:bookmarkEnd w:id="0"/>
      <w:r w:rsidRPr="009D5BD6">
        <w:rPr>
          <w:color w:val="auto"/>
          <w:sz w:val="28"/>
          <w:szCs w:val="28"/>
        </w:rPr>
        <w:t>по Е-</w:t>
      </w:r>
      <w:proofErr w:type="spellStart"/>
      <w:r w:rsidRPr="009D5BD6">
        <w:rPr>
          <w:color w:val="auto"/>
          <w:sz w:val="28"/>
          <w:szCs w:val="28"/>
        </w:rPr>
        <w:t>mail</w:t>
      </w:r>
      <w:proofErr w:type="spellEnd"/>
      <w:r w:rsidRPr="009D5BD6">
        <w:rPr>
          <w:color w:val="auto"/>
          <w:sz w:val="28"/>
          <w:szCs w:val="28"/>
        </w:rPr>
        <w:t xml:space="preserve">: </w:t>
      </w:r>
      <w:r w:rsidRPr="00D62D16">
        <w:rPr>
          <w:b/>
          <w:color w:val="auto"/>
          <w:sz w:val="28"/>
          <w:szCs w:val="28"/>
          <w:u w:val="single"/>
        </w:rPr>
        <w:t>yarchessarbiter@ya.ru</w:t>
      </w:r>
      <w:r w:rsidRPr="009D5BD6">
        <w:rPr>
          <w:color w:val="auto"/>
          <w:sz w:val="28"/>
          <w:szCs w:val="28"/>
        </w:rPr>
        <w:t xml:space="preserve"> или </w:t>
      </w:r>
      <w:r w:rsidRPr="00D62D16">
        <w:rPr>
          <w:b/>
          <w:color w:val="auto"/>
          <w:sz w:val="28"/>
          <w:szCs w:val="28"/>
        </w:rPr>
        <w:t>лично</w:t>
      </w:r>
      <w:r w:rsidRPr="009D5BD6">
        <w:rPr>
          <w:color w:val="auto"/>
          <w:sz w:val="28"/>
          <w:szCs w:val="28"/>
        </w:rPr>
        <w:t xml:space="preserve"> по адресу проспект Ленина д.24а, </w:t>
      </w:r>
      <w:r w:rsidRPr="009D5BD6">
        <w:rPr>
          <w:color w:val="auto"/>
          <w:sz w:val="28"/>
          <w:szCs w:val="28"/>
        </w:rPr>
        <w:lastRenderedPageBreak/>
        <w:t xml:space="preserve">МАУ ДК им. А.М. Добрынина </w:t>
      </w:r>
      <w:proofErr w:type="spellStart"/>
      <w:r w:rsidRPr="00D62D16">
        <w:rPr>
          <w:b/>
          <w:color w:val="auto"/>
          <w:sz w:val="28"/>
          <w:szCs w:val="28"/>
        </w:rPr>
        <w:t>Бекбулатову</w:t>
      </w:r>
      <w:proofErr w:type="spellEnd"/>
      <w:r w:rsidRPr="00D62D16">
        <w:rPr>
          <w:b/>
          <w:color w:val="auto"/>
          <w:sz w:val="28"/>
          <w:szCs w:val="28"/>
        </w:rPr>
        <w:t xml:space="preserve"> </w:t>
      </w:r>
      <w:proofErr w:type="spellStart"/>
      <w:r w:rsidRPr="00D62D16">
        <w:rPr>
          <w:b/>
          <w:color w:val="auto"/>
          <w:sz w:val="28"/>
          <w:szCs w:val="28"/>
        </w:rPr>
        <w:t>Нурбеку</w:t>
      </w:r>
      <w:proofErr w:type="spellEnd"/>
      <w:r w:rsidRPr="00D62D16">
        <w:rPr>
          <w:b/>
          <w:color w:val="auto"/>
          <w:sz w:val="28"/>
          <w:szCs w:val="28"/>
        </w:rPr>
        <w:t xml:space="preserve"> </w:t>
      </w:r>
      <w:proofErr w:type="spellStart"/>
      <w:r w:rsidRPr="00D62D16">
        <w:rPr>
          <w:b/>
          <w:color w:val="auto"/>
          <w:sz w:val="28"/>
          <w:szCs w:val="28"/>
        </w:rPr>
        <w:t>Мусовичу</w:t>
      </w:r>
      <w:proofErr w:type="spellEnd"/>
      <w:r w:rsidR="002F55AD">
        <w:rPr>
          <w:color w:val="auto"/>
          <w:sz w:val="28"/>
          <w:szCs w:val="28"/>
        </w:rPr>
        <w:t xml:space="preserve">, </w:t>
      </w:r>
      <w:r w:rsidRPr="009D5BD6">
        <w:rPr>
          <w:color w:val="auto"/>
          <w:sz w:val="28"/>
          <w:szCs w:val="28"/>
        </w:rPr>
        <w:t xml:space="preserve">в противном случае участие в турнире не гарантируется. </w:t>
      </w:r>
    </w:p>
    <w:p w:rsidR="009D5BD6" w:rsidRPr="009D5BD6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Иногородние участники, которым требуется размещение, должны подать заявку не позднее </w:t>
      </w:r>
      <w:r w:rsidR="003C1C24">
        <w:rPr>
          <w:color w:val="auto"/>
          <w:sz w:val="28"/>
          <w:szCs w:val="28"/>
        </w:rPr>
        <w:t>1</w:t>
      </w:r>
      <w:r w:rsidR="006770C2">
        <w:rPr>
          <w:color w:val="auto"/>
          <w:sz w:val="28"/>
          <w:szCs w:val="28"/>
        </w:rPr>
        <w:t>5</w:t>
      </w:r>
      <w:r w:rsidRPr="009D5BD6">
        <w:rPr>
          <w:color w:val="auto"/>
          <w:sz w:val="28"/>
          <w:szCs w:val="28"/>
        </w:rPr>
        <w:t xml:space="preserve"> </w:t>
      </w:r>
      <w:r w:rsidR="006770C2">
        <w:rPr>
          <w:color w:val="auto"/>
          <w:sz w:val="28"/>
          <w:szCs w:val="28"/>
        </w:rPr>
        <w:t>марта</w:t>
      </w:r>
      <w:r w:rsidRPr="009D5BD6">
        <w:rPr>
          <w:color w:val="auto"/>
          <w:sz w:val="28"/>
          <w:szCs w:val="28"/>
        </w:rPr>
        <w:t xml:space="preserve"> 201</w:t>
      </w:r>
      <w:r w:rsidR="006770C2">
        <w:rPr>
          <w:color w:val="auto"/>
          <w:sz w:val="28"/>
          <w:szCs w:val="28"/>
        </w:rPr>
        <w:t>9</w:t>
      </w:r>
      <w:r w:rsidR="00F3529C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г. В противном случае размещение не гарантируется.  </w:t>
      </w: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181277" w:rsidRDefault="00A26595" w:rsidP="000E60DF">
      <w:pPr>
        <w:pStyle w:val="Default"/>
        <w:ind w:firstLine="708"/>
        <w:jc w:val="center"/>
        <w:rPr>
          <w:b/>
          <w:bCs/>
          <w:color w:val="auto"/>
        </w:rPr>
      </w:pPr>
    </w:p>
    <w:p w:rsidR="00930E3B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определяются по количеству набранных очков, в случае равенства по дополнительным показателям, предусмотренным для данного турнира. </w:t>
      </w:r>
      <w:r w:rsidRPr="009D5BD6">
        <w:rPr>
          <w:color w:val="auto"/>
          <w:sz w:val="28"/>
          <w:szCs w:val="28"/>
        </w:rPr>
        <w:t>Возможно изменение системы проведения в зависимости от числа участников. Опоздание на партию допустимо не более чем на 10 минут.</w:t>
      </w:r>
    </w:p>
    <w:p w:rsidR="00F3529C" w:rsidRDefault="00F3529C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B05D8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="00F656B7">
        <w:rPr>
          <w:b/>
          <w:color w:val="auto"/>
          <w:sz w:val="28"/>
          <w:szCs w:val="28"/>
        </w:rPr>
        <w:t xml:space="preserve">. </w:t>
      </w:r>
      <w:r w:rsidR="00930E3B" w:rsidRPr="00F656B7">
        <w:rPr>
          <w:b/>
          <w:color w:val="auto"/>
          <w:sz w:val="28"/>
          <w:szCs w:val="28"/>
        </w:rPr>
        <w:t>НАГРАЖДЕНИЕ</w:t>
      </w:r>
      <w:r w:rsidR="00930E3B">
        <w:rPr>
          <w:b/>
          <w:color w:val="auto"/>
          <w:sz w:val="28"/>
          <w:szCs w:val="28"/>
        </w:rPr>
        <w:t xml:space="preserve"> ПОБЕДИТЕЛЕЙ И ПРИЗЁРОВ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930E3B" w:rsidRDefault="00930E3B" w:rsidP="00930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41AA7">
        <w:rPr>
          <w:color w:val="auto"/>
          <w:sz w:val="28"/>
          <w:szCs w:val="28"/>
        </w:rPr>
        <w:t>Победитель и призеры в общем зачете, победители и призеры в категории юниоры и ветераны награждаются грамотами Департамента по физической культуре, спорту и молодежной политике Ярославской области, кубками и медалями соответствующих степеней.</w:t>
      </w:r>
    </w:p>
    <w:p w:rsidR="00930E3B" w:rsidRDefault="00930E3B" w:rsidP="00930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2254">
        <w:rPr>
          <w:color w:val="auto"/>
          <w:sz w:val="28"/>
          <w:szCs w:val="28"/>
        </w:rPr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</w:t>
      </w:r>
      <w:r>
        <w:rPr>
          <w:color w:val="auto"/>
          <w:sz w:val="28"/>
          <w:szCs w:val="28"/>
        </w:rPr>
        <w:t xml:space="preserve"> - наибольший</w:t>
      </w:r>
      <w:r w:rsidRPr="00752254">
        <w:rPr>
          <w:color w:val="auto"/>
          <w:sz w:val="28"/>
          <w:szCs w:val="28"/>
        </w:rPr>
        <w:t>.</w:t>
      </w:r>
    </w:p>
    <w:p w:rsidR="00930E3B" w:rsidRDefault="00930E3B" w:rsidP="00930E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30E3B" w:rsidRDefault="00930E3B" w:rsidP="00930E3B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930E3B" w:rsidRDefault="00930E3B" w:rsidP="00930E3B">
      <w:pPr>
        <w:pStyle w:val="Default"/>
        <w:rPr>
          <w:b/>
          <w:bCs/>
          <w:color w:val="auto"/>
          <w:sz w:val="28"/>
          <w:szCs w:val="28"/>
        </w:rPr>
      </w:pPr>
    </w:p>
    <w:p w:rsidR="00930E3B" w:rsidRDefault="00930E3B" w:rsidP="00930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41AA7">
        <w:rPr>
          <w:color w:val="auto"/>
          <w:sz w:val="28"/>
          <w:szCs w:val="28"/>
        </w:rPr>
        <w:t>Расходы по организации и проведению соревнований</w:t>
      </w:r>
      <w:r w:rsidR="00DD4C3C">
        <w:rPr>
          <w:color w:val="auto"/>
          <w:sz w:val="28"/>
          <w:szCs w:val="28"/>
        </w:rPr>
        <w:t xml:space="preserve"> </w:t>
      </w:r>
      <w:r w:rsidR="009812BD">
        <w:rPr>
          <w:color w:val="auto"/>
          <w:sz w:val="28"/>
          <w:szCs w:val="28"/>
        </w:rPr>
        <w:t>(оплата работы судей и обслуживающего персонала, награждение грамотами и медалями, оплата услуг по предоставлению помещения)</w:t>
      </w:r>
      <w:r w:rsidRPr="00F41AA7">
        <w:rPr>
          <w:color w:val="auto"/>
          <w:sz w:val="28"/>
          <w:szCs w:val="28"/>
        </w:rPr>
        <w:t xml:space="preserve"> - за счет средств</w:t>
      </w:r>
      <w:r>
        <w:rPr>
          <w:color w:val="auto"/>
          <w:sz w:val="28"/>
          <w:szCs w:val="28"/>
        </w:rPr>
        <w:t xml:space="preserve"> </w:t>
      </w:r>
      <w:r w:rsidRPr="00F41AA7">
        <w:rPr>
          <w:color w:val="auto"/>
          <w:sz w:val="28"/>
          <w:szCs w:val="28"/>
        </w:rPr>
        <w:t>областного бюджета, ГУ ЯО РЦСП, согласно утвержденного расчёта.</w:t>
      </w:r>
    </w:p>
    <w:p w:rsidR="00930E3B" w:rsidRDefault="00930E3B" w:rsidP="00930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930E3B" w:rsidRDefault="00930E3B" w:rsidP="00930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930E3B" w:rsidRPr="00FE02A0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Стартовый взнос для участия в турнире составляет </w:t>
      </w:r>
      <w:r w:rsidR="00410ABD">
        <w:rPr>
          <w:color w:val="auto"/>
          <w:sz w:val="28"/>
          <w:szCs w:val="28"/>
        </w:rPr>
        <w:t>2</w:t>
      </w:r>
      <w:r w:rsidRPr="00FE02A0">
        <w:rPr>
          <w:color w:val="auto"/>
          <w:sz w:val="28"/>
          <w:szCs w:val="28"/>
        </w:rPr>
        <w:t>00</w:t>
      </w:r>
      <w:r w:rsidR="000E177E">
        <w:rPr>
          <w:color w:val="auto"/>
          <w:sz w:val="28"/>
          <w:szCs w:val="28"/>
        </w:rPr>
        <w:t xml:space="preserve"> </w:t>
      </w:r>
      <w:r w:rsidRPr="00FE02A0">
        <w:rPr>
          <w:color w:val="auto"/>
          <w:sz w:val="28"/>
          <w:szCs w:val="28"/>
        </w:rPr>
        <w:t xml:space="preserve">руб. Для участников, членов РОО «Спортивная федерация шахмат Ярославской области», уплативших членские взносы, </w:t>
      </w:r>
      <w:r w:rsidR="000E177E">
        <w:rPr>
          <w:color w:val="auto"/>
          <w:sz w:val="28"/>
          <w:szCs w:val="28"/>
        </w:rPr>
        <w:t>стартовый взнос составляет 100 руб.</w:t>
      </w:r>
      <w:r w:rsidRPr="00FE02A0">
        <w:rPr>
          <w:color w:val="auto"/>
          <w:sz w:val="28"/>
          <w:szCs w:val="28"/>
        </w:rPr>
        <w:t xml:space="preserve"> </w:t>
      </w:r>
      <w:r w:rsidR="000E177E">
        <w:rPr>
          <w:color w:val="auto"/>
          <w:sz w:val="28"/>
          <w:szCs w:val="28"/>
        </w:rPr>
        <w:t>Участники, члены РОО «Спортивная федерация шахмат Ярославской области», уплативши</w:t>
      </w:r>
      <w:r w:rsidR="0041002A">
        <w:rPr>
          <w:color w:val="auto"/>
          <w:sz w:val="28"/>
          <w:szCs w:val="28"/>
        </w:rPr>
        <w:t>е членские взносы за 201</w:t>
      </w:r>
      <w:r w:rsidR="006770C2">
        <w:rPr>
          <w:color w:val="auto"/>
          <w:sz w:val="28"/>
          <w:szCs w:val="28"/>
        </w:rPr>
        <w:t>9</w:t>
      </w:r>
      <w:r w:rsidR="0041002A">
        <w:rPr>
          <w:color w:val="auto"/>
          <w:sz w:val="28"/>
          <w:szCs w:val="28"/>
        </w:rPr>
        <w:t xml:space="preserve"> год, </w:t>
      </w:r>
      <w:r w:rsidR="000E177E">
        <w:rPr>
          <w:color w:val="auto"/>
          <w:sz w:val="28"/>
          <w:szCs w:val="28"/>
        </w:rPr>
        <w:t>старше 195</w:t>
      </w:r>
      <w:r w:rsidR="006770C2">
        <w:rPr>
          <w:color w:val="auto"/>
          <w:sz w:val="28"/>
          <w:szCs w:val="28"/>
        </w:rPr>
        <w:t>8</w:t>
      </w:r>
      <w:r w:rsidR="000E177E">
        <w:rPr>
          <w:color w:val="auto"/>
          <w:sz w:val="28"/>
          <w:szCs w:val="28"/>
        </w:rPr>
        <w:t xml:space="preserve"> года, не претендующие на денежные призы, допускаются без взноса. </w:t>
      </w:r>
      <w:r w:rsidRPr="00FE02A0">
        <w:rPr>
          <w:color w:val="auto"/>
          <w:sz w:val="28"/>
          <w:szCs w:val="28"/>
        </w:rPr>
        <w:t xml:space="preserve">Не менее  70% средств направляются на призы, остальные средств на уставную деятельность РОО ««Спортивная федерация шахмат Ярославской области». </w:t>
      </w:r>
    </w:p>
    <w:p w:rsidR="00930E3B" w:rsidRPr="00A216C7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>
        <w:rPr>
          <w:color w:val="auto"/>
          <w:sz w:val="28"/>
          <w:szCs w:val="28"/>
        </w:rPr>
        <w:t xml:space="preserve"> лично при регистрации</w:t>
      </w:r>
      <w:r w:rsidRPr="00A216C7">
        <w:rPr>
          <w:color w:val="auto"/>
          <w:sz w:val="28"/>
          <w:szCs w:val="28"/>
        </w:rPr>
        <w:t xml:space="preserve"> по реквизитам:</w:t>
      </w:r>
    </w:p>
    <w:p w:rsidR="00930E3B" w:rsidRPr="00A216C7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lastRenderedPageBreak/>
        <w:t>РОО «Спортивная федерация шахмат Ярославской обла</w:t>
      </w:r>
      <w:r w:rsidR="00B44355">
        <w:rPr>
          <w:color w:val="auto"/>
          <w:sz w:val="28"/>
          <w:szCs w:val="28"/>
        </w:rPr>
        <w:t xml:space="preserve">сти», 150014, г. Ярославль, ул. </w:t>
      </w:r>
      <w:proofErr w:type="spellStart"/>
      <w:r w:rsidRPr="00A216C7">
        <w:rPr>
          <w:color w:val="auto"/>
          <w:sz w:val="28"/>
          <w:szCs w:val="28"/>
        </w:rPr>
        <w:t>Угличская</w:t>
      </w:r>
      <w:proofErr w:type="spellEnd"/>
      <w:r w:rsidRPr="00A216C7">
        <w:rPr>
          <w:color w:val="auto"/>
          <w:sz w:val="28"/>
          <w:szCs w:val="28"/>
        </w:rPr>
        <w:t>, дом 1/51 ОГРН 1137600001769, ИНН 7604202370, КПП 760401001</w:t>
      </w:r>
    </w:p>
    <w:p w:rsidR="00930E3B" w:rsidRPr="00A216C7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в Северный банк Сбербанка России (БИК 047888670; Кор. счет: 30101810500000000670) </w:t>
      </w:r>
    </w:p>
    <w:p w:rsidR="00930E3B" w:rsidRPr="00A216C7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Р/с банка 30301810277006007703; ИНН 7707083893; КПП 760402001; </w:t>
      </w:r>
    </w:p>
    <w:p w:rsidR="00930E3B" w:rsidRPr="00A216C7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ОГРН 1027700132195.</w:t>
      </w:r>
    </w:p>
    <w:p w:rsidR="00930E3B" w:rsidRDefault="00930E3B" w:rsidP="00930E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Назначение платежа: на уставную деятельность.</w:t>
      </w:r>
    </w:p>
    <w:p w:rsidR="00D62D16" w:rsidRDefault="00D62D16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62D16" w:rsidRPr="00D62D16" w:rsidRDefault="00D62D16" w:rsidP="00D62D16">
      <w:pPr>
        <w:pStyle w:val="Default"/>
        <w:ind w:firstLine="708"/>
        <w:jc w:val="center"/>
        <w:rPr>
          <w:color w:val="auto"/>
        </w:rPr>
      </w:pPr>
      <w:r w:rsidRPr="00D62D16">
        <w:rPr>
          <w:b/>
        </w:rPr>
        <w:t>Настоящее положение является официальным вызовом на соревнование.</w:t>
      </w:r>
    </w:p>
    <w:sectPr w:rsidR="00D62D16" w:rsidRPr="00D62D16" w:rsidSect="00181277">
      <w:headerReference w:type="default" r:id="rId8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E7" w:rsidRDefault="00A869E7">
      <w:r>
        <w:separator/>
      </w:r>
    </w:p>
  </w:endnote>
  <w:endnote w:type="continuationSeparator" w:id="0">
    <w:p w:rsidR="00A869E7" w:rsidRDefault="00A8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E7" w:rsidRDefault="00A869E7">
      <w:r>
        <w:separator/>
      </w:r>
    </w:p>
  </w:footnote>
  <w:footnote w:type="continuationSeparator" w:id="0">
    <w:p w:rsidR="00A869E7" w:rsidRDefault="00A8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35D1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44A2B"/>
    <w:rsid w:val="00050A9D"/>
    <w:rsid w:val="000527F3"/>
    <w:rsid w:val="00056D00"/>
    <w:rsid w:val="00062A7D"/>
    <w:rsid w:val="00087696"/>
    <w:rsid w:val="00091C10"/>
    <w:rsid w:val="000935D1"/>
    <w:rsid w:val="000C014D"/>
    <w:rsid w:val="000C74B0"/>
    <w:rsid w:val="000E177E"/>
    <w:rsid w:val="000E546D"/>
    <w:rsid w:val="000E5FA1"/>
    <w:rsid w:val="000E60DF"/>
    <w:rsid w:val="00104218"/>
    <w:rsid w:val="00104CE3"/>
    <w:rsid w:val="00124130"/>
    <w:rsid w:val="00146D03"/>
    <w:rsid w:val="00151A34"/>
    <w:rsid w:val="0015202D"/>
    <w:rsid w:val="001608FC"/>
    <w:rsid w:val="00162516"/>
    <w:rsid w:val="00163178"/>
    <w:rsid w:val="0016676D"/>
    <w:rsid w:val="00181277"/>
    <w:rsid w:val="0018326D"/>
    <w:rsid w:val="00184B60"/>
    <w:rsid w:val="00191362"/>
    <w:rsid w:val="00193E79"/>
    <w:rsid w:val="001A7644"/>
    <w:rsid w:val="001B034F"/>
    <w:rsid w:val="001C324F"/>
    <w:rsid w:val="001D59D0"/>
    <w:rsid w:val="001E1B84"/>
    <w:rsid w:val="001E2056"/>
    <w:rsid w:val="001E7824"/>
    <w:rsid w:val="001F04DE"/>
    <w:rsid w:val="001F6A24"/>
    <w:rsid w:val="0021145B"/>
    <w:rsid w:val="00211A4C"/>
    <w:rsid w:val="00214C56"/>
    <w:rsid w:val="00216F4D"/>
    <w:rsid w:val="00230D12"/>
    <w:rsid w:val="00247B65"/>
    <w:rsid w:val="002704ED"/>
    <w:rsid w:val="0027096B"/>
    <w:rsid w:val="00270A9D"/>
    <w:rsid w:val="00293D54"/>
    <w:rsid w:val="002A4BD0"/>
    <w:rsid w:val="002B154E"/>
    <w:rsid w:val="002B1B2A"/>
    <w:rsid w:val="002B39E4"/>
    <w:rsid w:val="002C0151"/>
    <w:rsid w:val="002C0C98"/>
    <w:rsid w:val="002C3299"/>
    <w:rsid w:val="002E6F48"/>
    <w:rsid w:val="002F3F60"/>
    <w:rsid w:val="002F55AD"/>
    <w:rsid w:val="00310065"/>
    <w:rsid w:val="00311FAD"/>
    <w:rsid w:val="003151DC"/>
    <w:rsid w:val="00315A19"/>
    <w:rsid w:val="0032340E"/>
    <w:rsid w:val="00330925"/>
    <w:rsid w:val="00333300"/>
    <w:rsid w:val="00336360"/>
    <w:rsid w:val="00337CDF"/>
    <w:rsid w:val="00340242"/>
    <w:rsid w:val="00343B18"/>
    <w:rsid w:val="00365A93"/>
    <w:rsid w:val="00366EC6"/>
    <w:rsid w:val="00377A9A"/>
    <w:rsid w:val="00382972"/>
    <w:rsid w:val="003922EF"/>
    <w:rsid w:val="003B4C7A"/>
    <w:rsid w:val="003C1C24"/>
    <w:rsid w:val="003C479F"/>
    <w:rsid w:val="003D0DDC"/>
    <w:rsid w:val="003D690A"/>
    <w:rsid w:val="003D74C2"/>
    <w:rsid w:val="003E224C"/>
    <w:rsid w:val="003E5138"/>
    <w:rsid w:val="003E6B44"/>
    <w:rsid w:val="003F5B00"/>
    <w:rsid w:val="00405EC2"/>
    <w:rsid w:val="0041002A"/>
    <w:rsid w:val="00410ABD"/>
    <w:rsid w:val="00442842"/>
    <w:rsid w:val="00443EA3"/>
    <w:rsid w:val="00445E99"/>
    <w:rsid w:val="00451D64"/>
    <w:rsid w:val="00475717"/>
    <w:rsid w:val="004774D6"/>
    <w:rsid w:val="00484180"/>
    <w:rsid w:val="00495B84"/>
    <w:rsid w:val="004A1A27"/>
    <w:rsid w:val="004B257D"/>
    <w:rsid w:val="004D0B19"/>
    <w:rsid w:val="004D5B85"/>
    <w:rsid w:val="004D6379"/>
    <w:rsid w:val="004E103D"/>
    <w:rsid w:val="004F5FC0"/>
    <w:rsid w:val="00507ACB"/>
    <w:rsid w:val="0051010E"/>
    <w:rsid w:val="00527E68"/>
    <w:rsid w:val="00541998"/>
    <w:rsid w:val="00544CBE"/>
    <w:rsid w:val="0056128D"/>
    <w:rsid w:val="00565C2D"/>
    <w:rsid w:val="00570B04"/>
    <w:rsid w:val="00575D48"/>
    <w:rsid w:val="00581162"/>
    <w:rsid w:val="005C01FA"/>
    <w:rsid w:val="005C68F6"/>
    <w:rsid w:val="005D6002"/>
    <w:rsid w:val="005F0013"/>
    <w:rsid w:val="005F7083"/>
    <w:rsid w:val="005F7E7A"/>
    <w:rsid w:val="00610018"/>
    <w:rsid w:val="00625153"/>
    <w:rsid w:val="00627B1A"/>
    <w:rsid w:val="006379CC"/>
    <w:rsid w:val="00650BD7"/>
    <w:rsid w:val="00651BE3"/>
    <w:rsid w:val="00657FBB"/>
    <w:rsid w:val="0067548D"/>
    <w:rsid w:val="0067693E"/>
    <w:rsid w:val="006770C2"/>
    <w:rsid w:val="006A0198"/>
    <w:rsid w:val="006A0358"/>
    <w:rsid w:val="006A6120"/>
    <w:rsid w:val="006B2900"/>
    <w:rsid w:val="006B4885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44AB9"/>
    <w:rsid w:val="00747DDD"/>
    <w:rsid w:val="00777033"/>
    <w:rsid w:val="00780698"/>
    <w:rsid w:val="00782A78"/>
    <w:rsid w:val="00790567"/>
    <w:rsid w:val="00797018"/>
    <w:rsid w:val="007A0535"/>
    <w:rsid w:val="007A7442"/>
    <w:rsid w:val="007B4C71"/>
    <w:rsid w:val="007B52D8"/>
    <w:rsid w:val="007C53E4"/>
    <w:rsid w:val="007C6827"/>
    <w:rsid w:val="007D6C60"/>
    <w:rsid w:val="007E0406"/>
    <w:rsid w:val="007E0CDD"/>
    <w:rsid w:val="007F7CA3"/>
    <w:rsid w:val="00801940"/>
    <w:rsid w:val="0080345C"/>
    <w:rsid w:val="00830F7B"/>
    <w:rsid w:val="0084344F"/>
    <w:rsid w:val="008510F9"/>
    <w:rsid w:val="008666F2"/>
    <w:rsid w:val="008704B5"/>
    <w:rsid w:val="00875244"/>
    <w:rsid w:val="00884AFF"/>
    <w:rsid w:val="008854B7"/>
    <w:rsid w:val="008900C3"/>
    <w:rsid w:val="00896D10"/>
    <w:rsid w:val="008A3C59"/>
    <w:rsid w:val="008A6A13"/>
    <w:rsid w:val="008A6A17"/>
    <w:rsid w:val="008B20DA"/>
    <w:rsid w:val="008B7957"/>
    <w:rsid w:val="008C2564"/>
    <w:rsid w:val="008C3B26"/>
    <w:rsid w:val="008C6B16"/>
    <w:rsid w:val="008D6A8D"/>
    <w:rsid w:val="008F5C85"/>
    <w:rsid w:val="00904ED7"/>
    <w:rsid w:val="00930E3B"/>
    <w:rsid w:val="0095392B"/>
    <w:rsid w:val="009734CC"/>
    <w:rsid w:val="009812BD"/>
    <w:rsid w:val="00997BC0"/>
    <w:rsid w:val="009A7ECA"/>
    <w:rsid w:val="009B14E2"/>
    <w:rsid w:val="009C6FE9"/>
    <w:rsid w:val="009D5BD6"/>
    <w:rsid w:val="009E5A5B"/>
    <w:rsid w:val="009F02F3"/>
    <w:rsid w:val="009F5D63"/>
    <w:rsid w:val="009F6E88"/>
    <w:rsid w:val="00A06056"/>
    <w:rsid w:val="00A06E02"/>
    <w:rsid w:val="00A12A78"/>
    <w:rsid w:val="00A17614"/>
    <w:rsid w:val="00A216C7"/>
    <w:rsid w:val="00A22942"/>
    <w:rsid w:val="00A26595"/>
    <w:rsid w:val="00A26E35"/>
    <w:rsid w:val="00A30C25"/>
    <w:rsid w:val="00A37187"/>
    <w:rsid w:val="00A40DA0"/>
    <w:rsid w:val="00A54932"/>
    <w:rsid w:val="00A60F0E"/>
    <w:rsid w:val="00A869E7"/>
    <w:rsid w:val="00A90EE7"/>
    <w:rsid w:val="00A93915"/>
    <w:rsid w:val="00A95361"/>
    <w:rsid w:val="00AA543C"/>
    <w:rsid w:val="00AB3ECB"/>
    <w:rsid w:val="00AC28DC"/>
    <w:rsid w:val="00AC336B"/>
    <w:rsid w:val="00AC73AA"/>
    <w:rsid w:val="00AD7442"/>
    <w:rsid w:val="00AF7E44"/>
    <w:rsid w:val="00B00AF3"/>
    <w:rsid w:val="00B05D87"/>
    <w:rsid w:val="00B10A53"/>
    <w:rsid w:val="00B1414C"/>
    <w:rsid w:val="00B15A21"/>
    <w:rsid w:val="00B17F85"/>
    <w:rsid w:val="00B415F8"/>
    <w:rsid w:val="00B44355"/>
    <w:rsid w:val="00B5409A"/>
    <w:rsid w:val="00B54FE7"/>
    <w:rsid w:val="00B608E9"/>
    <w:rsid w:val="00B63FB0"/>
    <w:rsid w:val="00B7069B"/>
    <w:rsid w:val="00BA2BB3"/>
    <w:rsid w:val="00BC3AF8"/>
    <w:rsid w:val="00BC6216"/>
    <w:rsid w:val="00BE3D46"/>
    <w:rsid w:val="00BF5585"/>
    <w:rsid w:val="00C107A3"/>
    <w:rsid w:val="00C30B5E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D1050B"/>
    <w:rsid w:val="00D1640A"/>
    <w:rsid w:val="00D23869"/>
    <w:rsid w:val="00D24A25"/>
    <w:rsid w:val="00D25FE1"/>
    <w:rsid w:val="00D264B5"/>
    <w:rsid w:val="00D53251"/>
    <w:rsid w:val="00D60BF7"/>
    <w:rsid w:val="00D62D16"/>
    <w:rsid w:val="00D653BF"/>
    <w:rsid w:val="00D67451"/>
    <w:rsid w:val="00D84556"/>
    <w:rsid w:val="00D8580D"/>
    <w:rsid w:val="00D94512"/>
    <w:rsid w:val="00D9463D"/>
    <w:rsid w:val="00DA25B8"/>
    <w:rsid w:val="00DB4AE4"/>
    <w:rsid w:val="00DC1A4A"/>
    <w:rsid w:val="00DC3B3B"/>
    <w:rsid w:val="00DD4C3C"/>
    <w:rsid w:val="00DF3338"/>
    <w:rsid w:val="00E14122"/>
    <w:rsid w:val="00E23D6B"/>
    <w:rsid w:val="00E44130"/>
    <w:rsid w:val="00E55BAF"/>
    <w:rsid w:val="00E7377D"/>
    <w:rsid w:val="00EC72EF"/>
    <w:rsid w:val="00ED0088"/>
    <w:rsid w:val="00EE5BDB"/>
    <w:rsid w:val="00EE6C08"/>
    <w:rsid w:val="00F06ED7"/>
    <w:rsid w:val="00F21254"/>
    <w:rsid w:val="00F21599"/>
    <w:rsid w:val="00F23F68"/>
    <w:rsid w:val="00F26AAA"/>
    <w:rsid w:val="00F3529C"/>
    <w:rsid w:val="00F40651"/>
    <w:rsid w:val="00F52379"/>
    <w:rsid w:val="00F61547"/>
    <w:rsid w:val="00F656B7"/>
    <w:rsid w:val="00F6716F"/>
    <w:rsid w:val="00F7201E"/>
    <w:rsid w:val="00F723B9"/>
    <w:rsid w:val="00F73A4C"/>
    <w:rsid w:val="00F73B46"/>
    <w:rsid w:val="00F75EAC"/>
    <w:rsid w:val="00F75EB7"/>
    <w:rsid w:val="00F80DFC"/>
    <w:rsid w:val="00F841FB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6645F"/>
  <w15:docId w15:val="{EA647DF8-72A5-45A3-921A-7CC3B39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customStyle="1" w:styleId="10">
    <w:name w:val="Название1"/>
    <w:basedOn w:val="a"/>
    <w:qFormat/>
    <w:rsid w:val="00541998"/>
    <w:pPr>
      <w:jc w:val="center"/>
    </w:pPr>
    <w:rPr>
      <w:b/>
      <w:i/>
      <w:sz w:val="24"/>
    </w:rPr>
  </w:style>
  <w:style w:type="character" w:styleId="a8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608E9"/>
    <w:rPr>
      <w:rFonts w:ascii="Tahoma" w:hAnsi="Tahoma" w:cs="Tahoma"/>
      <w:sz w:val="16"/>
      <w:szCs w:val="16"/>
    </w:rPr>
  </w:style>
  <w:style w:type="character" w:styleId="ad">
    <w:name w:val="annotation reference"/>
    <w:rsid w:val="00B608E9"/>
    <w:rPr>
      <w:sz w:val="16"/>
      <w:szCs w:val="16"/>
    </w:rPr>
  </w:style>
  <w:style w:type="paragraph" w:styleId="ae">
    <w:name w:val="annotation text"/>
    <w:basedOn w:val="a"/>
    <w:link w:val="af"/>
    <w:rsid w:val="00B608E9"/>
    <w:rPr>
      <w:sz w:val="20"/>
    </w:rPr>
  </w:style>
  <w:style w:type="character" w:customStyle="1" w:styleId="af">
    <w:name w:val="Текст примечания Знак"/>
    <w:basedOn w:val="a0"/>
    <w:link w:val="ae"/>
    <w:rsid w:val="00B608E9"/>
  </w:style>
  <w:style w:type="paragraph" w:styleId="af0">
    <w:name w:val="annotation subject"/>
    <w:basedOn w:val="ae"/>
    <w:next w:val="ae"/>
    <w:link w:val="af1"/>
    <w:rsid w:val="00B608E9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2">
    <w:name w:val="Table Grid"/>
    <w:basedOn w:val="a1"/>
    <w:rsid w:val="004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7723-51B0-4AAD-BA37-C85709DC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subject/>
  <dc:creator>СОМР</dc:creator>
  <cp:keywords/>
  <cp:lastModifiedBy>Windows User</cp:lastModifiedBy>
  <cp:revision>2</cp:revision>
  <cp:lastPrinted>2017-01-11T10:59:00Z</cp:lastPrinted>
  <dcterms:created xsi:type="dcterms:W3CDTF">2019-03-06T07:11:00Z</dcterms:created>
  <dcterms:modified xsi:type="dcterms:W3CDTF">2019-03-06T07:11:00Z</dcterms:modified>
</cp:coreProperties>
</file>